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F84" w:rsidRDefault="00D82F84" w:rsidP="00D82F84">
      <w:pPr>
        <w:pStyle w:val="Nessunaspaziatura"/>
        <w:jc w:val="center"/>
        <w:rPr>
          <w:rFonts w:ascii="Times New Roman" w:hAnsi="Times New Roman" w:cs="Times New Roman"/>
          <w:sz w:val="24"/>
          <w:szCs w:val="24"/>
        </w:rPr>
      </w:pPr>
    </w:p>
    <w:p w:rsidR="00D82F84" w:rsidRDefault="00D82F84" w:rsidP="00D82F84">
      <w:pPr>
        <w:pStyle w:val="Nessunaspaziatura"/>
        <w:jc w:val="center"/>
        <w:rPr>
          <w:rFonts w:ascii="Times New Roman" w:hAnsi="Times New Roman" w:cs="Times New Roman"/>
          <w:sz w:val="24"/>
          <w:szCs w:val="24"/>
        </w:rPr>
      </w:pPr>
    </w:p>
    <w:p w:rsidR="001E1861" w:rsidRPr="00D82F84" w:rsidRDefault="00D82F84" w:rsidP="00D82F84">
      <w:pPr>
        <w:pStyle w:val="Nessunaspaziatura"/>
        <w:jc w:val="center"/>
        <w:rPr>
          <w:rFonts w:ascii="Times New Roman" w:hAnsi="Times New Roman" w:cs="Times New Roman"/>
          <w:b/>
          <w:sz w:val="32"/>
          <w:szCs w:val="32"/>
        </w:rPr>
      </w:pPr>
      <w:r w:rsidRPr="00D82F84">
        <w:rPr>
          <w:rFonts w:ascii="Times New Roman" w:hAnsi="Times New Roman" w:cs="Times New Roman"/>
          <w:b/>
          <w:sz w:val="32"/>
          <w:szCs w:val="32"/>
        </w:rPr>
        <w:t>GUALDO TADINO</w:t>
      </w:r>
    </w:p>
    <w:p w:rsidR="00D82F84" w:rsidRPr="00D82F84" w:rsidRDefault="00D82F84" w:rsidP="00D82F84">
      <w:pPr>
        <w:pStyle w:val="Nessunaspaziatura"/>
        <w:jc w:val="center"/>
        <w:rPr>
          <w:rFonts w:ascii="Times New Roman" w:hAnsi="Times New Roman" w:cs="Times New Roman"/>
          <w:b/>
          <w:sz w:val="32"/>
          <w:szCs w:val="32"/>
        </w:rPr>
      </w:pPr>
    </w:p>
    <w:p w:rsidR="00D82F84" w:rsidRDefault="00D82F84" w:rsidP="00D82F84">
      <w:pPr>
        <w:pStyle w:val="Nessunaspaziatura"/>
        <w:jc w:val="both"/>
        <w:rPr>
          <w:rFonts w:ascii="Times New Roman" w:hAnsi="Times New Roman" w:cs="Times New Roman"/>
          <w:b/>
          <w:sz w:val="28"/>
          <w:szCs w:val="28"/>
        </w:rPr>
      </w:pPr>
      <w:r w:rsidRPr="00D82F84">
        <w:rPr>
          <w:rFonts w:ascii="Times New Roman" w:hAnsi="Times New Roman" w:cs="Times New Roman"/>
          <w:b/>
          <w:sz w:val="28"/>
          <w:szCs w:val="28"/>
        </w:rPr>
        <w:t>Ieri</w:t>
      </w:r>
    </w:p>
    <w:p w:rsidR="00D82F84" w:rsidRDefault="00D82F84" w:rsidP="00D82F84">
      <w:pPr>
        <w:pStyle w:val="Nessunaspaziatura"/>
        <w:jc w:val="both"/>
        <w:rPr>
          <w:rFonts w:ascii="Times New Roman" w:hAnsi="Times New Roman" w:cs="Times New Roman"/>
          <w:b/>
          <w:sz w:val="28"/>
          <w:szCs w:val="28"/>
        </w:rPr>
      </w:pPr>
    </w:p>
    <w:p w:rsidR="00D82F84" w:rsidRDefault="00D82F84" w:rsidP="00D82F84">
      <w:pPr>
        <w:pStyle w:val="Nessunaspaziatura"/>
        <w:jc w:val="both"/>
        <w:rPr>
          <w:rFonts w:ascii="Times New Roman" w:hAnsi="Times New Roman" w:cs="Times New Roman"/>
          <w:sz w:val="24"/>
          <w:szCs w:val="24"/>
        </w:rPr>
      </w:pPr>
      <w:r w:rsidRPr="00D82F84">
        <w:rPr>
          <w:rFonts w:ascii="Times New Roman" w:hAnsi="Times New Roman" w:cs="Times New Roman"/>
          <w:sz w:val="24"/>
          <w:szCs w:val="24"/>
        </w:rPr>
        <w:t>L</w:t>
      </w:r>
      <w:r>
        <w:rPr>
          <w:rFonts w:ascii="Times New Roman" w:hAnsi="Times New Roman" w:cs="Times New Roman"/>
          <w:sz w:val="24"/>
          <w:szCs w:val="24"/>
        </w:rPr>
        <w:t xml:space="preserve">’antica città umbra dei </w:t>
      </w:r>
      <w:proofErr w:type="spellStart"/>
      <w:r w:rsidRPr="00D82F84">
        <w:rPr>
          <w:rFonts w:ascii="Times New Roman" w:hAnsi="Times New Roman" w:cs="Times New Roman"/>
          <w:i/>
          <w:sz w:val="24"/>
          <w:szCs w:val="24"/>
        </w:rPr>
        <w:t>Tarsinater</w:t>
      </w:r>
      <w:proofErr w:type="spellEnd"/>
      <w:r w:rsidRPr="00D82F84">
        <w:rPr>
          <w:rFonts w:ascii="Times New Roman" w:hAnsi="Times New Roman" w:cs="Times New Roman"/>
          <w:i/>
          <w:sz w:val="24"/>
          <w:szCs w:val="24"/>
        </w:rPr>
        <w:t xml:space="preserve"> </w:t>
      </w:r>
      <w:r>
        <w:rPr>
          <w:rFonts w:ascii="Times New Roman" w:hAnsi="Times New Roman" w:cs="Times New Roman"/>
          <w:sz w:val="24"/>
          <w:szCs w:val="24"/>
        </w:rPr>
        <w:t xml:space="preserve">(XIII – III sec. a. E. V.) citata nelle Tavole Eugubine coincideva con l’abitato di Colle i Mori ai piedi dell’Appennino Gualdese. In località Santo Marzio furono rinvenuti due dischi aurei risalenti al XII sec. a. E. V., ritenuti la più antica testimonianza di oreficeria in Italia. Assoggettata a Roma nel 266 a. E. V. si sviluppò come municipio romano lungo la strada consolare Flaminia con il nome di </w:t>
      </w:r>
      <w:proofErr w:type="spellStart"/>
      <w:r w:rsidRPr="00D82F84">
        <w:rPr>
          <w:rFonts w:ascii="Times New Roman" w:hAnsi="Times New Roman" w:cs="Times New Roman"/>
          <w:i/>
          <w:sz w:val="24"/>
          <w:szCs w:val="24"/>
        </w:rPr>
        <w:t>Tadinum</w:t>
      </w:r>
      <w:proofErr w:type="spellEnd"/>
      <w:r>
        <w:rPr>
          <w:rFonts w:ascii="Times New Roman" w:hAnsi="Times New Roman" w:cs="Times New Roman"/>
          <w:sz w:val="24"/>
          <w:szCs w:val="24"/>
        </w:rPr>
        <w:t xml:space="preserve">. Fu più volte devastata dalle incursioni barbariche, e, nel 552 E. V., il territorio gualdese fu teatro della “battaglia di </w:t>
      </w:r>
      <w:proofErr w:type="spellStart"/>
      <w:r>
        <w:rPr>
          <w:rFonts w:ascii="Times New Roman" w:hAnsi="Times New Roman" w:cs="Times New Roman"/>
          <w:sz w:val="24"/>
          <w:szCs w:val="24"/>
        </w:rPr>
        <w:t>Tagina</w:t>
      </w:r>
      <w:proofErr w:type="spellEnd"/>
      <w:r>
        <w:rPr>
          <w:rFonts w:ascii="Times New Roman" w:hAnsi="Times New Roman" w:cs="Times New Roman"/>
          <w:sz w:val="24"/>
          <w:szCs w:val="24"/>
        </w:rPr>
        <w:t xml:space="preserve">”, durante la quale il generale bizantino Narsete sconfisse l’esercito dei Goti, guidato dal re </w:t>
      </w:r>
      <w:proofErr w:type="spellStart"/>
      <w:r>
        <w:rPr>
          <w:rFonts w:ascii="Times New Roman" w:hAnsi="Times New Roman" w:cs="Times New Roman"/>
          <w:sz w:val="24"/>
          <w:szCs w:val="24"/>
        </w:rPr>
        <w:t>Badula</w:t>
      </w:r>
      <w:proofErr w:type="spellEnd"/>
      <w:r>
        <w:rPr>
          <w:rFonts w:ascii="Times New Roman" w:hAnsi="Times New Roman" w:cs="Times New Roman"/>
          <w:sz w:val="24"/>
          <w:szCs w:val="24"/>
        </w:rPr>
        <w:t xml:space="preserve"> detto Totila, che, ferito a morte, morì poco dopo presso </w:t>
      </w:r>
      <w:proofErr w:type="spellStart"/>
      <w:r w:rsidRPr="00D82F84">
        <w:rPr>
          <w:rFonts w:ascii="Times New Roman" w:hAnsi="Times New Roman" w:cs="Times New Roman"/>
          <w:i/>
          <w:sz w:val="24"/>
          <w:szCs w:val="24"/>
        </w:rPr>
        <w:t>Capras</w:t>
      </w:r>
      <w:proofErr w:type="spellEnd"/>
      <w:r>
        <w:rPr>
          <w:rFonts w:ascii="Times New Roman" w:hAnsi="Times New Roman" w:cs="Times New Roman"/>
          <w:sz w:val="24"/>
          <w:szCs w:val="24"/>
        </w:rPr>
        <w:t xml:space="preserve">, l’attuale Caprara. </w:t>
      </w:r>
      <w:r w:rsidR="00916158">
        <w:rPr>
          <w:rFonts w:ascii="Times New Roman" w:hAnsi="Times New Roman" w:cs="Times New Roman"/>
          <w:sz w:val="24"/>
          <w:szCs w:val="24"/>
        </w:rPr>
        <w:t>Il conflitto gotico-bizantino segnò la fine dei Goti in Italia. Distrutta nell’anno 996 dalle truppe di Ottone III, imperatore del Sacro Romano Impero, la città venne ricostruita nel 1180 in località Val di Gorgo (</w:t>
      </w:r>
      <w:r w:rsidR="009378BC">
        <w:rPr>
          <w:rFonts w:ascii="Times New Roman" w:hAnsi="Times New Roman" w:cs="Times New Roman"/>
          <w:sz w:val="24"/>
          <w:szCs w:val="24"/>
        </w:rPr>
        <w:t xml:space="preserve">vicino Santo Marzio) prendendo il nome longobardo di </w:t>
      </w:r>
      <w:proofErr w:type="spellStart"/>
      <w:r w:rsidR="009378BC" w:rsidRPr="009378BC">
        <w:rPr>
          <w:rFonts w:ascii="Times New Roman" w:hAnsi="Times New Roman" w:cs="Times New Roman"/>
          <w:i/>
          <w:sz w:val="24"/>
          <w:szCs w:val="24"/>
        </w:rPr>
        <w:t>Gualdum</w:t>
      </w:r>
      <w:proofErr w:type="spellEnd"/>
      <w:r w:rsidR="009378BC">
        <w:rPr>
          <w:rFonts w:ascii="Times New Roman" w:hAnsi="Times New Roman" w:cs="Times New Roman"/>
          <w:sz w:val="24"/>
          <w:szCs w:val="24"/>
        </w:rPr>
        <w:t xml:space="preserve"> (dal tedesco </w:t>
      </w:r>
      <w:proofErr w:type="spellStart"/>
      <w:r w:rsidR="009378BC" w:rsidRPr="009378BC">
        <w:rPr>
          <w:rFonts w:ascii="Times New Roman" w:hAnsi="Times New Roman" w:cs="Times New Roman"/>
          <w:i/>
          <w:sz w:val="24"/>
          <w:szCs w:val="24"/>
        </w:rPr>
        <w:t>wald</w:t>
      </w:r>
      <w:proofErr w:type="spellEnd"/>
      <w:r w:rsidR="00A16DE3">
        <w:rPr>
          <w:rFonts w:ascii="Times New Roman" w:hAnsi="Times New Roman" w:cs="Times New Roman"/>
          <w:sz w:val="24"/>
          <w:szCs w:val="24"/>
        </w:rPr>
        <w:t>, bosco-demanio). In segui</w:t>
      </w:r>
      <w:r w:rsidR="009378BC">
        <w:rPr>
          <w:rFonts w:ascii="Times New Roman" w:hAnsi="Times New Roman" w:cs="Times New Roman"/>
          <w:sz w:val="24"/>
          <w:szCs w:val="24"/>
        </w:rPr>
        <w:t>to ad un violento incendio, che la leggenda attribuisce ad una donna di nome “</w:t>
      </w:r>
      <w:proofErr w:type="spellStart"/>
      <w:r w:rsidR="009378BC">
        <w:rPr>
          <w:rFonts w:ascii="Times New Roman" w:hAnsi="Times New Roman" w:cs="Times New Roman"/>
          <w:sz w:val="24"/>
          <w:szCs w:val="24"/>
        </w:rPr>
        <w:t>Bastola</w:t>
      </w:r>
      <w:proofErr w:type="spellEnd"/>
      <w:r w:rsidR="009378BC">
        <w:rPr>
          <w:rFonts w:ascii="Times New Roman" w:hAnsi="Times New Roman" w:cs="Times New Roman"/>
          <w:sz w:val="24"/>
          <w:szCs w:val="24"/>
        </w:rPr>
        <w:t xml:space="preserve">”, fu nuovamente riedificata sul Colle Sant’Angelo. Federico II di Svevia volle il restauro della Rocca </w:t>
      </w:r>
      <w:proofErr w:type="spellStart"/>
      <w:r w:rsidR="009378BC">
        <w:rPr>
          <w:rFonts w:ascii="Times New Roman" w:hAnsi="Times New Roman" w:cs="Times New Roman"/>
          <w:sz w:val="24"/>
          <w:szCs w:val="24"/>
        </w:rPr>
        <w:t>Flea</w:t>
      </w:r>
      <w:proofErr w:type="spellEnd"/>
      <w:r w:rsidR="009378BC">
        <w:rPr>
          <w:rFonts w:ascii="Times New Roman" w:hAnsi="Times New Roman" w:cs="Times New Roman"/>
          <w:sz w:val="24"/>
          <w:szCs w:val="24"/>
        </w:rPr>
        <w:t xml:space="preserve"> per proteggere la cittadina dagli attacchi </w:t>
      </w:r>
      <w:r w:rsidR="00305D19">
        <w:rPr>
          <w:rFonts w:ascii="Times New Roman" w:hAnsi="Times New Roman" w:cs="Times New Roman"/>
          <w:sz w:val="24"/>
          <w:szCs w:val="24"/>
        </w:rPr>
        <w:t>guelfi perugini; nel 1242 la cinse di possenti mura, la dotò di 4 porte di accesso (S. Benedetto, S. Donato, S. Martino, S. Facondino) e 17 torri di difesa. Durante il periodo comunale la città si diede libere istituzioni e nel 1378 si dotò di uno dei primi statuti cittadini. In seguito Gualdo fu sottomessa a Perugia e nel 1458 passò allo Stato Pontificio. Nel 1513, grazie alla sua strategica posizione di confine tra i possedimenti della Chiesa e del Ducato di Urbino, fu dichiarata sede di Legazione Autonoma da Papa Leone X e governata da Cardinali Legati, titolo che conservò fino al 1587. Nel 1833 papa Gregorio XVI le conferì il titolo di Città con il nome di “Gualdo Tadino”.</w:t>
      </w:r>
    </w:p>
    <w:p w:rsidR="00305D19" w:rsidRDefault="00305D19" w:rsidP="00D82F84">
      <w:pPr>
        <w:pStyle w:val="Nessunaspaziatura"/>
        <w:jc w:val="both"/>
        <w:rPr>
          <w:rFonts w:ascii="Times New Roman" w:hAnsi="Times New Roman" w:cs="Times New Roman"/>
          <w:sz w:val="24"/>
          <w:szCs w:val="24"/>
        </w:rPr>
      </w:pPr>
    </w:p>
    <w:p w:rsidR="00305D19" w:rsidRDefault="00305D19" w:rsidP="00D82F84">
      <w:pPr>
        <w:pStyle w:val="Nessunaspaziatura"/>
        <w:jc w:val="both"/>
        <w:rPr>
          <w:rFonts w:ascii="Times New Roman" w:hAnsi="Times New Roman" w:cs="Times New Roman"/>
          <w:b/>
          <w:sz w:val="28"/>
          <w:szCs w:val="28"/>
        </w:rPr>
      </w:pPr>
      <w:r w:rsidRPr="00305D19">
        <w:rPr>
          <w:rFonts w:ascii="Times New Roman" w:hAnsi="Times New Roman" w:cs="Times New Roman"/>
          <w:b/>
          <w:sz w:val="28"/>
          <w:szCs w:val="28"/>
        </w:rPr>
        <w:t>Oggi</w:t>
      </w:r>
    </w:p>
    <w:p w:rsidR="00305D19" w:rsidRDefault="00305D19" w:rsidP="00D82F84">
      <w:pPr>
        <w:pStyle w:val="Nessunaspaziatura"/>
        <w:jc w:val="both"/>
        <w:rPr>
          <w:rFonts w:ascii="Times New Roman" w:hAnsi="Times New Roman" w:cs="Times New Roman"/>
          <w:b/>
          <w:sz w:val="28"/>
          <w:szCs w:val="28"/>
        </w:rPr>
      </w:pPr>
    </w:p>
    <w:p w:rsidR="00305D19" w:rsidRDefault="00305D19" w:rsidP="00D82F84">
      <w:pPr>
        <w:pStyle w:val="Nessunaspaziatura"/>
        <w:jc w:val="both"/>
        <w:rPr>
          <w:rFonts w:ascii="Times New Roman" w:hAnsi="Times New Roman" w:cs="Times New Roman"/>
          <w:sz w:val="24"/>
          <w:szCs w:val="24"/>
        </w:rPr>
      </w:pPr>
      <w:r w:rsidRPr="00305D19">
        <w:rPr>
          <w:rFonts w:ascii="Times New Roman" w:hAnsi="Times New Roman" w:cs="Times New Roman"/>
          <w:sz w:val="24"/>
          <w:szCs w:val="24"/>
        </w:rPr>
        <w:t>A Gualdo</w:t>
      </w:r>
      <w:r>
        <w:rPr>
          <w:rFonts w:ascii="Times New Roman" w:hAnsi="Times New Roman" w:cs="Times New Roman"/>
          <w:sz w:val="24"/>
          <w:szCs w:val="24"/>
        </w:rPr>
        <w:t xml:space="preserve"> Tadino, ambiente, arte e avvenimenti costruisco da sempre una storia unica. Qui il passato non è passato, si mantiene vibrante nel carattere dei suoi </w:t>
      </w:r>
      <w:proofErr w:type="gramStart"/>
      <w:r>
        <w:rPr>
          <w:rFonts w:ascii="Times New Roman" w:hAnsi="Times New Roman" w:cs="Times New Roman"/>
          <w:sz w:val="24"/>
          <w:szCs w:val="24"/>
        </w:rPr>
        <w:t xml:space="preserve">abitanti </w:t>
      </w:r>
      <w:r w:rsidR="003466FA">
        <w:rPr>
          <w:rFonts w:ascii="Times New Roman" w:hAnsi="Times New Roman" w:cs="Times New Roman"/>
          <w:sz w:val="24"/>
          <w:szCs w:val="24"/>
        </w:rPr>
        <w:t xml:space="preserve"> e</w:t>
      </w:r>
      <w:proofErr w:type="gramEnd"/>
      <w:r w:rsidR="003466FA">
        <w:rPr>
          <w:rFonts w:ascii="Times New Roman" w:hAnsi="Times New Roman" w:cs="Times New Roman"/>
          <w:sz w:val="24"/>
          <w:szCs w:val="24"/>
        </w:rPr>
        <w:t xml:space="preserve"> nella loro capacità di offrire ospitalità autentica. Il te</w:t>
      </w:r>
      <w:r w:rsidR="00A16DE3">
        <w:rPr>
          <w:rFonts w:ascii="Times New Roman" w:hAnsi="Times New Roman" w:cs="Times New Roman"/>
          <w:sz w:val="24"/>
          <w:szCs w:val="24"/>
        </w:rPr>
        <w:t>ssuto della città racconta delle</w:t>
      </w:r>
      <w:r w:rsidR="003466FA">
        <w:rPr>
          <w:rFonts w:ascii="Times New Roman" w:hAnsi="Times New Roman" w:cs="Times New Roman"/>
          <w:sz w:val="24"/>
          <w:szCs w:val="24"/>
        </w:rPr>
        <w:t xml:space="preserve"> sue tante rifondazioni, profondamente intrecciate con l’architettura e le materia che nelle varie epoche si sono succedute.</w:t>
      </w:r>
    </w:p>
    <w:p w:rsidR="003466FA" w:rsidRDefault="003466FA" w:rsidP="00D82F84">
      <w:pPr>
        <w:pStyle w:val="Nessunaspaziatura"/>
        <w:jc w:val="both"/>
        <w:rPr>
          <w:rFonts w:ascii="Times New Roman" w:hAnsi="Times New Roman" w:cs="Times New Roman"/>
          <w:sz w:val="24"/>
          <w:szCs w:val="24"/>
        </w:rPr>
      </w:pPr>
      <w:r>
        <w:rPr>
          <w:rFonts w:ascii="Times New Roman" w:hAnsi="Times New Roman" w:cs="Times New Roman"/>
          <w:sz w:val="24"/>
          <w:szCs w:val="24"/>
        </w:rPr>
        <w:t>Sorge a 535 m di quota tra Umbria e Marche, lungo la via Flaminia, è immersa in un ambiente naturale rigoglioso e le fanno da corona splendidi boschi (anche castagneti importanti) e ampie distese prative.</w:t>
      </w:r>
    </w:p>
    <w:p w:rsidR="003466FA" w:rsidRDefault="003466FA" w:rsidP="00D82F84">
      <w:pPr>
        <w:pStyle w:val="Nessunaspaziatura"/>
        <w:jc w:val="both"/>
        <w:rPr>
          <w:rFonts w:ascii="Times New Roman" w:hAnsi="Times New Roman" w:cs="Times New Roman"/>
          <w:sz w:val="24"/>
          <w:szCs w:val="24"/>
        </w:rPr>
      </w:pPr>
      <w:r>
        <w:rPr>
          <w:rFonts w:ascii="Times New Roman" w:hAnsi="Times New Roman" w:cs="Times New Roman"/>
          <w:sz w:val="24"/>
          <w:szCs w:val="24"/>
        </w:rPr>
        <w:t>Prima di salire nella splendida Valsorda, o, dopo una camminata sui questi monti incantati, la scelta di fermarsi in città per ammirare e visitare le sue ricchezze può essere cosa sapiente.</w:t>
      </w:r>
    </w:p>
    <w:p w:rsidR="00305D19" w:rsidRDefault="003466FA" w:rsidP="00D82F84">
      <w:pPr>
        <w:pStyle w:val="Nessunaspaziatura"/>
        <w:jc w:val="both"/>
        <w:rPr>
          <w:rFonts w:ascii="Times New Roman" w:hAnsi="Times New Roman" w:cs="Times New Roman"/>
          <w:sz w:val="24"/>
          <w:szCs w:val="24"/>
        </w:rPr>
      </w:pPr>
      <w:r w:rsidRPr="00B04D3B">
        <w:rPr>
          <w:rFonts w:ascii="Times New Roman" w:hAnsi="Times New Roman" w:cs="Times New Roman"/>
          <w:b/>
          <w:i/>
          <w:color w:val="002060"/>
          <w:sz w:val="24"/>
          <w:szCs w:val="24"/>
        </w:rPr>
        <w:t xml:space="preserve">Museo Civico Rocca </w:t>
      </w:r>
      <w:proofErr w:type="spellStart"/>
      <w:r w:rsidRPr="00B04D3B">
        <w:rPr>
          <w:rFonts w:ascii="Times New Roman" w:hAnsi="Times New Roman" w:cs="Times New Roman"/>
          <w:b/>
          <w:i/>
          <w:color w:val="002060"/>
          <w:sz w:val="24"/>
          <w:szCs w:val="24"/>
        </w:rPr>
        <w:t>Flea</w:t>
      </w:r>
      <w:proofErr w:type="spellEnd"/>
      <w:r w:rsidRPr="00B04D3B">
        <w:rPr>
          <w:rFonts w:ascii="Times New Roman" w:hAnsi="Times New Roman" w:cs="Times New Roman"/>
          <w:color w:val="002060"/>
          <w:sz w:val="24"/>
          <w:szCs w:val="24"/>
        </w:rPr>
        <w:t>:</w:t>
      </w:r>
      <w:r>
        <w:rPr>
          <w:rFonts w:ascii="Times New Roman" w:hAnsi="Times New Roman" w:cs="Times New Roman"/>
          <w:sz w:val="24"/>
          <w:szCs w:val="24"/>
        </w:rPr>
        <w:t xml:space="preserve"> la fortezza</w:t>
      </w:r>
      <w:r w:rsidR="00B04D3B">
        <w:rPr>
          <w:rFonts w:ascii="Times New Roman" w:hAnsi="Times New Roman" w:cs="Times New Roman"/>
          <w:sz w:val="24"/>
          <w:szCs w:val="24"/>
        </w:rPr>
        <w:t xml:space="preserve"> è considerata il capolavoro di Federico II nel centro Italia ed ospita la pinacoteca, la sezione di ceramica artistica e l’</w:t>
      </w:r>
      <w:proofErr w:type="spellStart"/>
      <w:r w:rsidR="00B04D3B" w:rsidRPr="00FC24E3">
        <w:rPr>
          <w:rFonts w:ascii="Times New Roman" w:hAnsi="Times New Roman" w:cs="Times New Roman"/>
          <w:i/>
          <w:sz w:val="24"/>
          <w:szCs w:val="24"/>
        </w:rPr>
        <w:t>antiquarium</w:t>
      </w:r>
      <w:proofErr w:type="spellEnd"/>
      <w:r w:rsidR="00B04D3B">
        <w:rPr>
          <w:rFonts w:ascii="Times New Roman" w:hAnsi="Times New Roman" w:cs="Times New Roman"/>
          <w:sz w:val="24"/>
          <w:szCs w:val="24"/>
        </w:rPr>
        <w:t>. Di notevole interesse i dipinti del capostipite della scuola locale, Matteo da Gualdo, e il grande polittico di Niccolò Liberatore detto l’Alunno.</w:t>
      </w:r>
      <w:r w:rsidR="00E21C83">
        <w:rPr>
          <w:rFonts w:ascii="Times New Roman" w:hAnsi="Times New Roman" w:cs="Times New Roman"/>
          <w:sz w:val="24"/>
          <w:szCs w:val="24"/>
        </w:rPr>
        <w:t xml:space="preserve"> </w:t>
      </w:r>
    </w:p>
    <w:p w:rsidR="00B04D3B" w:rsidRPr="00305D19" w:rsidRDefault="00B04D3B" w:rsidP="00D82F84">
      <w:pPr>
        <w:pStyle w:val="Nessunaspaziatura"/>
        <w:jc w:val="both"/>
        <w:rPr>
          <w:rFonts w:ascii="Times New Roman" w:hAnsi="Times New Roman" w:cs="Times New Roman"/>
          <w:sz w:val="24"/>
          <w:szCs w:val="24"/>
        </w:rPr>
      </w:pPr>
      <w:r w:rsidRPr="00B04D3B">
        <w:rPr>
          <w:rFonts w:ascii="Times New Roman" w:hAnsi="Times New Roman" w:cs="Times New Roman"/>
          <w:b/>
          <w:i/>
          <w:color w:val="002060"/>
          <w:sz w:val="24"/>
          <w:szCs w:val="24"/>
        </w:rPr>
        <w:t>Museo dell’Emigrazione Pietro Conti</w:t>
      </w:r>
      <w:r>
        <w:rPr>
          <w:rFonts w:ascii="Times New Roman" w:hAnsi="Times New Roman" w:cs="Times New Roman"/>
          <w:sz w:val="24"/>
          <w:szCs w:val="24"/>
        </w:rPr>
        <w:t>: è impostato come un viaggio multimediale nella storia dell’emigrazione italiana. Rare immagini di traversate transoceaniche, monitor che emergono da vecchi bauli, campane del suono che raccontano preziose testimonianze a bordo di lenti e stracolmi bastimenti, sono da non perdere.</w:t>
      </w:r>
      <w:r w:rsidR="00E21C83">
        <w:rPr>
          <w:rFonts w:ascii="Times New Roman" w:hAnsi="Times New Roman" w:cs="Times New Roman"/>
          <w:sz w:val="24"/>
          <w:szCs w:val="24"/>
        </w:rPr>
        <w:t xml:space="preserve"> È allocato nel Palazzo del Podestà (XIII sec.), che ospitava il magistrato preposto al governo cittadino. Ivi anche la Torre Civica.</w:t>
      </w:r>
    </w:p>
    <w:p w:rsidR="00305D19" w:rsidRDefault="00B04D3B" w:rsidP="00D82F84">
      <w:pPr>
        <w:pStyle w:val="Nessunaspaziatura"/>
        <w:jc w:val="both"/>
        <w:rPr>
          <w:rFonts w:ascii="Times New Roman" w:hAnsi="Times New Roman" w:cs="Times New Roman"/>
          <w:sz w:val="24"/>
          <w:szCs w:val="24"/>
        </w:rPr>
      </w:pPr>
      <w:r w:rsidRPr="00B04D3B">
        <w:rPr>
          <w:rFonts w:ascii="Times New Roman" w:hAnsi="Times New Roman" w:cs="Times New Roman"/>
          <w:b/>
          <w:i/>
          <w:color w:val="002060"/>
          <w:sz w:val="24"/>
          <w:szCs w:val="24"/>
        </w:rPr>
        <w:t xml:space="preserve">Museo Opificio Rubboli: </w:t>
      </w:r>
      <w:r>
        <w:rPr>
          <w:rFonts w:ascii="Times New Roman" w:hAnsi="Times New Roman" w:cs="Times New Roman"/>
          <w:sz w:val="24"/>
          <w:szCs w:val="24"/>
        </w:rPr>
        <w:t xml:space="preserve">l’opificio espone una collezione di maioliche a lustro prodotte dal 1878 fino agli anni Sessanta del Novecento. Il percorso di visita è imperniato in quattro stanze che </w:t>
      </w:r>
      <w:r>
        <w:rPr>
          <w:rFonts w:ascii="Times New Roman" w:hAnsi="Times New Roman" w:cs="Times New Roman"/>
          <w:sz w:val="24"/>
          <w:szCs w:val="24"/>
        </w:rPr>
        <w:lastRenderedPageBreak/>
        <w:t xml:space="preserve">corrispondono al processo produttivo e all’organizzazione del lavoro della storica manifattura ceramica gualdese. Si esce poi dalla sequenza delle quattro stanze raggiungendo, dall’esterno, il locale dove si trovano gli antichi e ormai rarissimi forni a muffola. </w:t>
      </w:r>
    </w:p>
    <w:p w:rsidR="00B04D3B" w:rsidRDefault="00B04D3B" w:rsidP="00D82F84">
      <w:pPr>
        <w:pStyle w:val="Nessunaspaziatura"/>
        <w:jc w:val="both"/>
        <w:rPr>
          <w:rFonts w:ascii="Times New Roman" w:hAnsi="Times New Roman" w:cs="Times New Roman"/>
          <w:sz w:val="24"/>
          <w:szCs w:val="24"/>
        </w:rPr>
      </w:pPr>
      <w:r w:rsidRPr="00B04D3B">
        <w:rPr>
          <w:rFonts w:ascii="Times New Roman" w:hAnsi="Times New Roman" w:cs="Times New Roman"/>
          <w:b/>
          <w:i/>
          <w:color w:val="365F91" w:themeColor="accent1" w:themeShade="BF"/>
          <w:sz w:val="24"/>
          <w:szCs w:val="24"/>
        </w:rPr>
        <w:t xml:space="preserve">Centro Culturale Casa </w:t>
      </w:r>
      <w:proofErr w:type="spellStart"/>
      <w:r w:rsidRPr="00B04D3B">
        <w:rPr>
          <w:rFonts w:ascii="Times New Roman" w:hAnsi="Times New Roman" w:cs="Times New Roman"/>
          <w:b/>
          <w:i/>
          <w:color w:val="365F91" w:themeColor="accent1" w:themeShade="BF"/>
          <w:sz w:val="24"/>
          <w:szCs w:val="24"/>
        </w:rPr>
        <w:t>Cajani</w:t>
      </w:r>
      <w:proofErr w:type="spellEnd"/>
      <w:r w:rsidRPr="00B04D3B">
        <w:rPr>
          <w:rFonts w:ascii="Times New Roman" w:hAnsi="Times New Roman" w:cs="Times New Roman"/>
          <w:b/>
          <w:i/>
          <w:color w:val="365F91" w:themeColor="accent1" w:themeShade="BF"/>
          <w:sz w:val="24"/>
          <w:szCs w:val="24"/>
        </w:rPr>
        <w:t>/Museo della Ceramica e Museo Archeologico Antichi Umbri</w:t>
      </w:r>
      <w:r w:rsidRPr="00B04D3B">
        <w:rPr>
          <w:rFonts w:ascii="Times New Roman" w:hAnsi="Times New Roman" w:cs="Times New Roman"/>
          <w:color w:val="365F91" w:themeColor="accent1" w:themeShade="BF"/>
          <w:sz w:val="24"/>
          <w:szCs w:val="24"/>
        </w:rPr>
        <w:t>:</w:t>
      </w:r>
      <w:r>
        <w:rPr>
          <w:rFonts w:ascii="Times New Roman" w:hAnsi="Times New Roman" w:cs="Times New Roman"/>
          <w:sz w:val="24"/>
          <w:szCs w:val="24"/>
        </w:rPr>
        <w:t xml:space="preserve"> il percorso museale della ceramica si snoda per le vie della città, partendo dalla Rocca </w:t>
      </w:r>
      <w:proofErr w:type="spellStart"/>
      <w:r>
        <w:rPr>
          <w:rFonts w:ascii="Times New Roman" w:hAnsi="Times New Roman" w:cs="Times New Roman"/>
          <w:sz w:val="24"/>
          <w:szCs w:val="24"/>
        </w:rPr>
        <w:t>Flea</w:t>
      </w:r>
      <w:proofErr w:type="spellEnd"/>
      <w:r>
        <w:rPr>
          <w:rFonts w:ascii="Times New Roman" w:hAnsi="Times New Roman" w:cs="Times New Roman"/>
          <w:sz w:val="24"/>
          <w:szCs w:val="24"/>
        </w:rPr>
        <w:t xml:space="preserve">, fino a giungere all’Opificio Rubboli, per concludersi a Casa </w:t>
      </w:r>
      <w:proofErr w:type="spellStart"/>
      <w:r>
        <w:rPr>
          <w:rFonts w:ascii="Times New Roman" w:hAnsi="Times New Roman" w:cs="Times New Roman"/>
          <w:sz w:val="24"/>
          <w:szCs w:val="24"/>
        </w:rPr>
        <w:t>Cajani</w:t>
      </w:r>
      <w:proofErr w:type="spellEnd"/>
      <w:r>
        <w:rPr>
          <w:rFonts w:ascii="Times New Roman" w:hAnsi="Times New Roman" w:cs="Times New Roman"/>
          <w:sz w:val="24"/>
          <w:szCs w:val="24"/>
        </w:rPr>
        <w:t xml:space="preserve">, in pieno centro storico. Qui </w:t>
      </w:r>
      <w:r w:rsidR="00A37B03">
        <w:rPr>
          <w:rFonts w:ascii="Times New Roman" w:hAnsi="Times New Roman" w:cs="Times New Roman"/>
          <w:sz w:val="24"/>
          <w:szCs w:val="24"/>
        </w:rPr>
        <w:t xml:space="preserve">si possono ammirare pezzi pregiati dell’area di Gualdo </w:t>
      </w:r>
      <w:proofErr w:type="spellStart"/>
      <w:r w:rsidR="00A37B03">
        <w:rPr>
          <w:rFonts w:ascii="Times New Roman" w:hAnsi="Times New Roman" w:cs="Times New Roman"/>
          <w:sz w:val="24"/>
          <w:szCs w:val="24"/>
        </w:rPr>
        <w:t>tadino</w:t>
      </w:r>
      <w:proofErr w:type="spellEnd"/>
      <w:r w:rsidR="00A37B03">
        <w:rPr>
          <w:rFonts w:ascii="Times New Roman" w:hAnsi="Times New Roman" w:cs="Times New Roman"/>
          <w:sz w:val="24"/>
          <w:szCs w:val="24"/>
        </w:rPr>
        <w:t xml:space="preserve">, ma anche manufatti provenienti da altre città. La raccolta archeologica degli Antichi Umbri ricostruisce la storia dei </w:t>
      </w:r>
      <w:proofErr w:type="spellStart"/>
      <w:r w:rsidR="00A37B03">
        <w:rPr>
          <w:rFonts w:ascii="Times New Roman" w:hAnsi="Times New Roman" w:cs="Times New Roman"/>
          <w:sz w:val="24"/>
          <w:szCs w:val="24"/>
        </w:rPr>
        <w:t>Tarsinati</w:t>
      </w:r>
      <w:proofErr w:type="spellEnd"/>
      <w:r w:rsidR="00A37B03">
        <w:rPr>
          <w:rFonts w:ascii="Times New Roman" w:hAnsi="Times New Roman" w:cs="Times New Roman"/>
          <w:sz w:val="24"/>
          <w:szCs w:val="24"/>
        </w:rPr>
        <w:t>, gli antichi abitanti del luogo.</w:t>
      </w:r>
    </w:p>
    <w:p w:rsidR="00A21D15" w:rsidRPr="00A21D15" w:rsidRDefault="00A21D15" w:rsidP="00D82F84">
      <w:pPr>
        <w:pStyle w:val="Nessunaspaziatura"/>
        <w:jc w:val="both"/>
        <w:rPr>
          <w:rFonts w:ascii="Times New Roman" w:hAnsi="Times New Roman" w:cs="Times New Roman"/>
          <w:b/>
          <w:i/>
          <w:color w:val="365F91" w:themeColor="accent1" w:themeShade="BF"/>
          <w:sz w:val="24"/>
          <w:szCs w:val="24"/>
        </w:rPr>
      </w:pPr>
      <w:r w:rsidRPr="00A21D15">
        <w:rPr>
          <w:rFonts w:ascii="Times New Roman" w:hAnsi="Times New Roman" w:cs="Times New Roman"/>
          <w:b/>
          <w:i/>
          <w:color w:val="365F91" w:themeColor="accent1" w:themeShade="BF"/>
          <w:sz w:val="24"/>
          <w:szCs w:val="24"/>
        </w:rPr>
        <w:t>Chiesa Monumentale di san Francesco</w:t>
      </w:r>
    </w:p>
    <w:p w:rsidR="00A21D15" w:rsidRPr="00B04D3B" w:rsidRDefault="00A21D15" w:rsidP="00D82F84">
      <w:pPr>
        <w:pStyle w:val="Nessunaspaziatura"/>
        <w:jc w:val="both"/>
        <w:rPr>
          <w:rFonts w:ascii="Times New Roman" w:hAnsi="Times New Roman" w:cs="Times New Roman"/>
          <w:sz w:val="24"/>
          <w:szCs w:val="24"/>
        </w:rPr>
      </w:pPr>
      <w:r>
        <w:rPr>
          <w:rFonts w:ascii="Times New Roman" w:hAnsi="Times New Roman" w:cs="Times New Roman"/>
          <w:sz w:val="24"/>
          <w:szCs w:val="24"/>
        </w:rPr>
        <w:t>Splendido esempio di architettura francescana, edificata alla fine del XIII secolo, ha un’unica ampia navata. La struttura ricorda quella della Basilica di S. Francesco ad Assisi. Ricco è l’apparato decorativo delle pareti affrescate con dipinti dal XIV al XVI secolo</w:t>
      </w:r>
      <w:r w:rsidR="00E21C83">
        <w:rPr>
          <w:rFonts w:ascii="Times New Roman" w:hAnsi="Times New Roman" w:cs="Times New Roman"/>
          <w:sz w:val="24"/>
          <w:szCs w:val="24"/>
        </w:rPr>
        <w:t>.</w:t>
      </w:r>
    </w:p>
    <w:p w:rsidR="00E21C83" w:rsidRDefault="00350D65" w:rsidP="00E21C83">
      <w:pPr>
        <w:pStyle w:val="Nessunaspaziatura"/>
        <w:jc w:val="both"/>
        <w:rPr>
          <w:rFonts w:ascii="Times New Roman" w:hAnsi="Times New Roman" w:cs="Times New Roman"/>
          <w:sz w:val="24"/>
          <w:szCs w:val="24"/>
        </w:rPr>
      </w:pPr>
      <w:r>
        <w:rPr>
          <w:rFonts w:ascii="Times New Roman" w:hAnsi="Times New Roman" w:cs="Times New Roman"/>
          <w:b/>
          <w:i/>
          <w:color w:val="365F91" w:themeColor="accent1" w:themeShade="BF"/>
          <w:sz w:val="24"/>
          <w:szCs w:val="24"/>
        </w:rPr>
        <w:t>Cattedrale di san Benedetto</w:t>
      </w:r>
      <w:r w:rsidRPr="00A16DE3">
        <w:rPr>
          <w:rFonts w:ascii="Times New Roman" w:hAnsi="Times New Roman" w:cs="Times New Roman"/>
          <w:b/>
          <w:i/>
          <w:sz w:val="24"/>
          <w:szCs w:val="24"/>
        </w:rPr>
        <w:t xml:space="preserve">: </w:t>
      </w:r>
      <w:r w:rsidR="00A16DE3" w:rsidRPr="00A16DE3">
        <w:rPr>
          <w:rFonts w:ascii="Times New Roman" w:hAnsi="Times New Roman" w:cs="Times New Roman"/>
          <w:sz w:val="24"/>
          <w:szCs w:val="24"/>
        </w:rPr>
        <w:t>del X</w:t>
      </w:r>
      <w:r w:rsidR="00A16DE3">
        <w:rPr>
          <w:rFonts w:ascii="Times New Roman" w:hAnsi="Times New Roman" w:cs="Times New Roman"/>
          <w:sz w:val="24"/>
          <w:szCs w:val="24"/>
        </w:rPr>
        <w:t>III sec. presenta una stupenda facciata romanico-gotica con un grande rosone e un campanile neo-romanico. L’interno è di stile eclettico con particolari decorativi neo-rinascimentali.</w:t>
      </w:r>
    </w:p>
    <w:p w:rsidR="00A16DE3" w:rsidRDefault="00A16DE3" w:rsidP="00E21C8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E altre chiese, le due antiche porte, i vicoli, il restaurato Teatro </w:t>
      </w:r>
      <w:proofErr w:type="spellStart"/>
      <w:r>
        <w:rPr>
          <w:rFonts w:ascii="Times New Roman" w:hAnsi="Times New Roman" w:cs="Times New Roman"/>
          <w:sz w:val="24"/>
          <w:szCs w:val="24"/>
        </w:rPr>
        <w:t>Talia</w:t>
      </w:r>
      <w:proofErr w:type="spellEnd"/>
      <w:r>
        <w:rPr>
          <w:rFonts w:ascii="Times New Roman" w:hAnsi="Times New Roman" w:cs="Times New Roman"/>
          <w:sz w:val="24"/>
          <w:szCs w:val="24"/>
        </w:rPr>
        <w:t>, e tanti altri piccoli angoli e piccole cose, talora nascoste, che possono attrarre e stimolare</w:t>
      </w:r>
      <w:r w:rsidR="00FC24E3">
        <w:rPr>
          <w:rFonts w:ascii="Times New Roman" w:hAnsi="Times New Roman" w:cs="Times New Roman"/>
          <w:sz w:val="24"/>
          <w:szCs w:val="24"/>
        </w:rPr>
        <w:t xml:space="preserve"> la curiosità del turista-canminatore…</w:t>
      </w:r>
    </w:p>
    <w:p w:rsidR="00305D19" w:rsidRPr="00B04D3B" w:rsidRDefault="00305D19" w:rsidP="00D82F84">
      <w:pPr>
        <w:pStyle w:val="Nessunaspaziatura"/>
        <w:jc w:val="both"/>
        <w:rPr>
          <w:rFonts w:ascii="Times New Roman" w:hAnsi="Times New Roman" w:cs="Times New Roman"/>
          <w:i/>
          <w:color w:val="002060"/>
          <w:sz w:val="24"/>
          <w:szCs w:val="24"/>
        </w:rPr>
      </w:pPr>
    </w:p>
    <w:p w:rsidR="00305D19" w:rsidRPr="00D82F84" w:rsidRDefault="002432A9" w:rsidP="002432A9">
      <w:pPr>
        <w:pStyle w:val="Nessunaspaziatura"/>
        <w:jc w:val="right"/>
        <w:rPr>
          <w:rFonts w:ascii="Times New Roman" w:hAnsi="Times New Roman" w:cs="Times New Roman"/>
          <w:sz w:val="24"/>
          <w:szCs w:val="24"/>
        </w:rPr>
      </w:pPr>
      <w:bookmarkStart w:id="0" w:name="_GoBack"/>
      <w:bookmarkEnd w:id="0"/>
      <w:r w:rsidRPr="002432A9">
        <w:rPr>
          <w:rFonts w:ascii="Script MT Bold" w:hAnsi="Script MT Bold" w:cs="Times New Roman"/>
          <w:sz w:val="24"/>
          <w:szCs w:val="24"/>
        </w:rPr>
        <w:t>Daniele Crotti</w:t>
      </w:r>
      <w:r>
        <w:rPr>
          <w:rFonts w:ascii="Times New Roman" w:hAnsi="Times New Roman" w:cs="Times New Roman"/>
          <w:sz w:val="24"/>
          <w:szCs w:val="24"/>
        </w:rPr>
        <w:t>, anno non definito</w:t>
      </w:r>
    </w:p>
    <w:sectPr w:rsidR="00305D19" w:rsidRPr="00D82F84" w:rsidSect="00EF39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27A62"/>
    <w:rsid w:val="0003036C"/>
    <w:rsid w:val="00045D27"/>
    <w:rsid w:val="00090F52"/>
    <w:rsid w:val="00093B94"/>
    <w:rsid w:val="000C6D9B"/>
    <w:rsid w:val="000E3114"/>
    <w:rsid w:val="0011266F"/>
    <w:rsid w:val="00117228"/>
    <w:rsid w:val="001232CF"/>
    <w:rsid w:val="00134418"/>
    <w:rsid w:val="00141B87"/>
    <w:rsid w:val="001E0C17"/>
    <w:rsid w:val="001E1861"/>
    <w:rsid w:val="001F36E4"/>
    <w:rsid w:val="0020334F"/>
    <w:rsid w:val="00233CB4"/>
    <w:rsid w:val="002432A9"/>
    <w:rsid w:val="00252FC0"/>
    <w:rsid w:val="00255925"/>
    <w:rsid w:val="00282174"/>
    <w:rsid w:val="00305D19"/>
    <w:rsid w:val="003466FA"/>
    <w:rsid w:val="00350D65"/>
    <w:rsid w:val="003800F9"/>
    <w:rsid w:val="003A5ABA"/>
    <w:rsid w:val="003A5F3D"/>
    <w:rsid w:val="003F22AF"/>
    <w:rsid w:val="00411C77"/>
    <w:rsid w:val="00460198"/>
    <w:rsid w:val="004724E7"/>
    <w:rsid w:val="00474051"/>
    <w:rsid w:val="004820B4"/>
    <w:rsid w:val="00487CBD"/>
    <w:rsid w:val="004948A2"/>
    <w:rsid w:val="004C14C6"/>
    <w:rsid w:val="004E4653"/>
    <w:rsid w:val="00500720"/>
    <w:rsid w:val="00527A62"/>
    <w:rsid w:val="00574D93"/>
    <w:rsid w:val="00594E0F"/>
    <w:rsid w:val="0059527E"/>
    <w:rsid w:val="005B2C7C"/>
    <w:rsid w:val="005D7EBE"/>
    <w:rsid w:val="00671498"/>
    <w:rsid w:val="006C66E6"/>
    <w:rsid w:val="00717E64"/>
    <w:rsid w:val="0073076C"/>
    <w:rsid w:val="00742CE1"/>
    <w:rsid w:val="0075666A"/>
    <w:rsid w:val="00760F71"/>
    <w:rsid w:val="00794DA5"/>
    <w:rsid w:val="00794E9C"/>
    <w:rsid w:val="007A7BC9"/>
    <w:rsid w:val="008244C4"/>
    <w:rsid w:val="008365A0"/>
    <w:rsid w:val="00852F46"/>
    <w:rsid w:val="008665D9"/>
    <w:rsid w:val="00887542"/>
    <w:rsid w:val="008C1C18"/>
    <w:rsid w:val="008C699D"/>
    <w:rsid w:val="008E1444"/>
    <w:rsid w:val="008E56D9"/>
    <w:rsid w:val="00916158"/>
    <w:rsid w:val="009378BC"/>
    <w:rsid w:val="00946E68"/>
    <w:rsid w:val="0096054E"/>
    <w:rsid w:val="0097656F"/>
    <w:rsid w:val="009B5AA0"/>
    <w:rsid w:val="009C394F"/>
    <w:rsid w:val="00A16DE3"/>
    <w:rsid w:val="00A21D15"/>
    <w:rsid w:val="00A222AB"/>
    <w:rsid w:val="00A37B03"/>
    <w:rsid w:val="00A414B8"/>
    <w:rsid w:val="00A62579"/>
    <w:rsid w:val="00A914D0"/>
    <w:rsid w:val="00AB0CEF"/>
    <w:rsid w:val="00AF5FC6"/>
    <w:rsid w:val="00AF7911"/>
    <w:rsid w:val="00B0328B"/>
    <w:rsid w:val="00B04D3B"/>
    <w:rsid w:val="00B54CBC"/>
    <w:rsid w:val="00B63813"/>
    <w:rsid w:val="00BD11D7"/>
    <w:rsid w:val="00BD624C"/>
    <w:rsid w:val="00BD68B8"/>
    <w:rsid w:val="00C012F7"/>
    <w:rsid w:val="00C32414"/>
    <w:rsid w:val="00C958FA"/>
    <w:rsid w:val="00C96A62"/>
    <w:rsid w:val="00CE55EC"/>
    <w:rsid w:val="00D3422C"/>
    <w:rsid w:val="00D62F45"/>
    <w:rsid w:val="00D71321"/>
    <w:rsid w:val="00D82F84"/>
    <w:rsid w:val="00DC5F1C"/>
    <w:rsid w:val="00DE34B4"/>
    <w:rsid w:val="00DE6D81"/>
    <w:rsid w:val="00E21C83"/>
    <w:rsid w:val="00E513D6"/>
    <w:rsid w:val="00E77A23"/>
    <w:rsid w:val="00E77D21"/>
    <w:rsid w:val="00E94861"/>
    <w:rsid w:val="00EA5741"/>
    <w:rsid w:val="00EB0A30"/>
    <w:rsid w:val="00EC3A3A"/>
    <w:rsid w:val="00EF392C"/>
    <w:rsid w:val="00F50A66"/>
    <w:rsid w:val="00F60ACE"/>
    <w:rsid w:val="00FC24E3"/>
    <w:rsid w:val="00FF1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57FA"/>
  <w15:docId w15:val="{25C2BA98-E658-4427-9291-6D18C72C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7542"/>
  </w:style>
  <w:style w:type="paragraph" w:styleId="Titolo1">
    <w:name w:val="heading 1"/>
    <w:basedOn w:val="Normale"/>
    <w:link w:val="Titolo1Carattere"/>
    <w:uiPriority w:val="9"/>
    <w:qFormat/>
    <w:rsid w:val="00946E68"/>
    <w:pPr>
      <w:spacing w:before="100" w:beforeAutospacing="1" w:after="270" w:line="389" w:lineRule="atLeast"/>
      <w:outlineLvl w:val="0"/>
    </w:pPr>
    <w:rPr>
      <w:rFonts w:ascii="Oswald" w:eastAsia="Times New Roman" w:hAnsi="Oswald" w:cs="Times New Roman"/>
      <w:spacing w:val="15"/>
      <w:kern w:val="36"/>
      <w:sz w:val="54"/>
      <w:szCs w:val="54"/>
      <w:lang w:eastAsia="it-IT"/>
    </w:rPr>
  </w:style>
  <w:style w:type="paragraph" w:styleId="Titolo3">
    <w:name w:val="heading 3"/>
    <w:basedOn w:val="Normale"/>
    <w:link w:val="Titolo3Carattere"/>
    <w:uiPriority w:val="9"/>
    <w:qFormat/>
    <w:rsid w:val="00946E68"/>
    <w:pPr>
      <w:spacing w:before="100" w:beforeAutospacing="1" w:after="270" w:line="389" w:lineRule="atLeast"/>
      <w:outlineLvl w:val="2"/>
    </w:pPr>
    <w:rPr>
      <w:rFonts w:ascii="Oswald" w:eastAsia="Times New Roman" w:hAnsi="Oswald" w:cs="Times New Roman"/>
      <w:spacing w:val="15"/>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semiHidden/>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793</Words>
  <Characters>4525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11</cp:revision>
  <dcterms:created xsi:type="dcterms:W3CDTF">2016-10-31T07:19:00Z</dcterms:created>
  <dcterms:modified xsi:type="dcterms:W3CDTF">2020-01-26T08:05:00Z</dcterms:modified>
</cp:coreProperties>
</file>